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5" w:rsidRDefault="003569B5" w:rsidP="003569B5">
      <w:pPr>
        <w:rPr>
          <w:b/>
          <w:color w:val="0D0D0D" w:themeColor="text1" w:themeTint="F2"/>
          <w:sz w:val="32"/>
          <w:szCs w:val="32"/>
          <w:u w:val="single"/>
        </w:rPr>
      </w:pPr>
      <w:r>
        <w:rPr>
          <w:b/>
          <w:color w:val="0D0D0D" w:themeColor="text1" w:themeTint="F2"/>
          <w:sz w:val="32"/>
          <w:szCs w:val="32"/>
          <w:u w:val="single"/>
        </w:rPr>
        <w:t>SRABONI DAS</w:t>
      </w:r>
    </w:p>
    <w:p w:rsidR="00295924" w:rsidRDefault="00AA5141" w:rsidP="00295924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color w:val="0D0D0D" w:themeColor="text1" w:themeTint="F2"/>
          <w:sz w:val="32"/>
          <w:szCs w:val="32"/>
        </w:rPr>
        <w:t xml:space="preserve">I </w:t>
      </w:r>
      <w:r w:rsidRPr="0009165D">
        <w:rPr>
          <w:rFonts w:cstheme="minorHAnsi"/>
          <w:color w:val="0D0D0D" w:themeColor="text1" w:themeTint="F2"/>
          <w:sz w:val="32"/>
          <w:szCs w:val="32"/>
        </w:rPr>
        <w:t xml:space="preserve">am an Indian, conducting Spoken English classes for 3 years. </w:t>
      </w:r>
      <w:r w:rsidR="0009165D" w:rsidRPr="0009165D">
        <w:rPr>
          <w:rFonts w:cstheme="minorHAnsi"/>
          <w:color w:val="222222"/>
          <w:sz w:val="32"/>
          <w:szCs w:val="32"/>
          <w:shd w:val="clear" w:color="auto" w:fill="FFFFFF"/>
        </w:rPr>
        <w:t xml:space="preserve">I also conduct online classes </w:t>
      </w:r>
      <w:r w:rsidR="00747FAC">
        <w:rPr>
          <w:rFonts w:cstheme="minorHAnsi"/>
          <w:color w:val="222222"/>
          <w:sz w:val="32"/>
          <w:szCs w:val="32"/>
          <w:shd w:val="clear" w:color="auto" w:fill="FFFFFF"/>
        </w:rPr>
        <w:t xml:space="preserve">for Maths, English and Science </w:t>
      </w:r>
      <w:r w:rsidR="0009165D" w:rsidRPr="0009165D">
        <w:rPr>
          <w:rFonts w:cstheme="minorHAnsi"/>
          <w:color w:val="222222"/>
          <w:sz w:val="32"/>
          <w:szCs w:val="32"/>
          <w:shd w:val="clear" w:color="auto" w:fill="FFFFFF"/>
        </w:rPr>
        <w:t xml:space="preserve">till Std </w:t>
      </w:r>
      <w:proofErr w:type="gramStart"/>
      <w:r w:rsidR="0009165D" w:rsidRPr="0009165D">
        <w:rPr>
          <w:rFonts w:cstheme="minorHAnsi"/>
          <w:color w:val="222222"/>
          <w:sz w:val="32"/>
          <w:szCs w:val="32"/>
          <w:shd w:val="clear" w:color="auto" w:fill="FFFFFF"/>
        </w:rPr>
        <w:t>8  and</w:t>
      </w:r>
      <w:proofErr w:type="gramEnd"/>
      <w:r w:rsidR="0009165D" w:rsidRPr="0009165D">
        <w:rPr>
          <w:rFonts w:cstheme="minorHAnsi"/>
          <w:color w:val="222222"/>
          <w:sz w:val="32"/>
          <w:szCs w:val="32"/>
          <w:shd w:val="clear" w:color="auto" w:fill="FFFFFF"/>
        </w:rPr>
        <w:t xml:space="preserve"> provide relevant study material on a regular basis.</w:t>
      </w:r>
      <w:r w:rsidR="00747FAC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09165D">
        <w:rPr>
          <w:rFonts w:cstheme="minorHAnsi"/>
          <w:color w:val="0D0D0D" w:themeColor="text1" w:themeTint="F2"/>
          <w:sz w:val="32"/>
          <w:szCs w:val="32"/>
        </w:rPr>
        <w:t xml:space="preserve">I believe this site will give me an opportunity </w:t>
      </w:r>
      <w:r w:rsidRPr="00295924">
        <w:rPr>
          <w:rFonts w:cstheme="minorHAnsi"/>
          <w:color w:val="0D0D0D" w:themeColor="text1" w:themeTint="F2"/>
          <w:sz w:val="32"/>
          <w:szCs w:val="32"/>
        </w:rPr>
        <w:t>to teach not only Asian students, but also students from all over the world.</w:t>
      </w:r>
      <w:r w:rsidR="00295924" w:rsidRPr="00295924"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="00295924">
        <w:rPr>
          <w:rFonts w:cstheme="minorHAnsi"/>
          <w:color w:val="000000"/>
          <w:sz w:val="32"/>
          <w:szCs w:val="32"/>
          <w:shd w:val="clear" w:color="auto" w:fill="FFFFFF"/>
        </w:rPr>
        <w:t>I am</w:t>
      </w:r>
      <w:r w:rsidR="00295924" w:rsidRPr="00295924">
        <w:rPr>
          <w:rFonts w:cstheme="minorHAnsi"/>
          <w:color w:val="000000"/>
          <w:sz w:val="32"/>
          <w:szCs w:val="32"/>
          <w:shd w:val="clear" w:color="auto" w:fill="FFFFFF"/>
        </w:rPr>
        <w:t xml:space="preserve"> actively involved in training award winning students for inter school quiz and other competitions. So, I know how to motivate the weak students to perform well and to bring out the best in bright students.</w:t>
      </w:r>
    </w:p>
    <w:p w:rsidR="00E27C1D" w:rsidRPr="00295924" w:rsidRDefault="00E27C1D" w:rsidP="00295924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27C1D">
        <w:rPr>
          <w:rFonts w:cstheme="minorHAnsi"/>
          <w:color w:val="0D0D0D"/>
          <w:sz w:val="32"/>
          <w:szCs w:val="32"/>
          <w:shd w:val="clear" w:color="auto" w:fill="FFFFFF"/>
        </w:rPr>
        <w:t xml:space="preserve"> I am a fast learner and believe in hard work. According to me, it doesn’t matter where you are right now. What matters </w:t>
      </w:r>
      <w:proofErr w:type="gramStart"/>
      <w:r w:rsidRPr="00E27C1D">
        <w:rPr>
          <w:rFonts w:cstheme="minorHAnsi"/>
          <w:color w:val="0D0D0D"/>
          <w:sz w:val="32"/>
          <w:szCs w:val="32"/>
          <w:shd w:val="clear" w:color="auto" w:fill="FFFFFF"/>
        </w:rPr>
        <w:t>is,</w:t>
      </w:r>
      <w:proofErr w:type="gramEnd"/>
      <w:r w:rsidRPr="00E27C1D">
        <w:rPr>
          <w:rFonts w:cstheme="minorHAnsi"/>
          <w:color w:val="0D0D0D"/>
          <w:sz w:val="32"/>
          <w:szCs w:val="32"/>
          <w:shd w:val="clear" w:color="auto" w:fill="FFFFFF"/>
        </w:rPr>
        <w:t xml:space="preserve"> how fast you can learn new things and adapt yourself to new situations to reach new heights</w:t>
      </w:r>
      <w:r>
        <w:rPr>
          <w:rFonts w:ascii="Arial" w:hAnsi="Arial" w:cs="Arial"/>
          <w:color w:val="0D0D0D"/>
          <w:sz w:val="32"/>
          <w:szCs w:val="32"/>
          <w:shd w:val="clear" w:color="auto" w:fill="FFFFFF"/>
        </w:rPr>
        <w:t>. </w:t>
      </w:r>
    </w:p>
    <w:p w:rsidR="00AA5141" w:rsidRDefault="00AA5141" w:rsidP="003569B5">
      <w:pPr>
        <w:rPr>
          <w:color w:val="0D0D0D" w:themeColor="text1" w:themeTint="F2"/>
          <w:sz w:val="32"/>
          <w:szCs w:val="32"/>
        </w:rPr>
      </w:pP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EDUCATION:</w:t>
      </w:r>
    </w:p>
    <w:tbl>
      <w:tblPr>
        <w:tblStyle w:val="ColorfulList-Accent6"/>
        <w:tblW w:w="10682" w:type="dxa"/>
        <w:tblInd w:w="-820" w:type="dxa"/>
        <w:tblLook w:val="04A0"/>
      </w:tblPr>
      <w:tblGrid>
        <w:gridCol w:w="2124"/>
        <w:gridCol w:w="3871"/>
        <w:gridCol w:w="236"/>
        <w:gridCol w:w="1821"/>
        <w:gridCol w:w="2630"/>
      </w:tblGrid>
      <w:tr w:rsidR="003569B5" w:rsidTr="003569B5">
        <w:trPr>
          <w:cnfStyle w:val="100000000000"/>
          <w:trHeight w:val="620"/>
        </w:trPr>
        <w:tc>
          <w:tcPr>
            <w:cnfStyle w:val="001000000000"/>
            <w:tcW w:w="0" w:type="auto"/>
            <w:tcBorders>
              <w:top w:val="nil"/>
              <w:left w:val="nil"/>
              <w:right w:val="nil"/>
            </w:tcBorders>
            <w:hideMark/>
          </w:tcPr>
          <w:p w:rsidR="003569B5" w:rsidRDefault="003569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DEGREE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3569B5" w:rsidRDefault="003569B5">
            <w:pPr>
              <w:jc w:val="center"/>
              <w:cnfStyle w:val="1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INSTITUTION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569B5" w:rsidRDefault="003569B5">
            <w:pPr>
              <w:jc w:val="center"/>
              <w:cnfStyle w:val="100000000000"/>
              <w:rPr>
                <w:sz w:val="44"/>
                <w:szCs w:val="44"/>
              </w:rPr>
            </w:pP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hideMark/>
          </w:tcPr>
          <w:p w:rsidR="003569B5" w:rsidRDefault="003569B5">
            <w:pPr>
              <w:jc w:val="center"/>
              <w:cnfStyle w:val="1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YEAR OF PASSING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:rsidR="003569B5" w:rsidRDefault="003569B5">
            <w:pPr>
              <w:jc w:val="center"/>
              <w:cnfStyle w:val="1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PERCENTAGE</w:t>
            </w:r>
          </w:p>
        </w:tc>
      </w:tr>
      <w:tr w:rsidR="003569B5" w:rsidTr="003569B5">
        <w:trPr>
          <w:cnfStyle w:val="000000100000"/>
          <w:trHeight w:val="620"/>
        </w:trPr>
        <w:tc>
          <w:tcPr>
            <w:cnfStyle w:val="001000000000"/>
            <w:tcW w:w="0" w:type="auto"/>
            <w:hideMark/>
          </w:tcPr>
          <w:p w:rsidR="003569B5" w:rsidRDefault="003569B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M.A (Economics)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 of Mumbai</w:t>
            </w:r>
          </w:p>
        </w:tc>
        <w:tc>
          <w:tcPr>
            <w:tcW w:w="236" w:type="dxa"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821" w:type="dxa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 C.G.P.A</w:t>
            </w:r>
          </w:p>
        </w:tc>
      </w:tr>
      <w:tr w:rsidR="003569B5" w:rsidTr="003569B5">
        <w:trPr>
          <w:trHeight w:val="620"/>
        </w:trPr>
        <w:tc>
          <w:tcPr>
            <w:cnfStyle w:val="001000000000"/>
            <w:tcW w:w="0" w:type="auto"/>
            <w:hideMark/>
          </w:tcPr>
          <w:p w:rsidR="003569B5" w:rsidRDefault="003569B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B.A. (Economics)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Sophia College, Mumbai</w:t>
            </w:r>
          </w:p>
        </w:tc>
        <w:tc>
          <w:tcPr>
            <w:tcW w:w="236" w:type="dxa"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821" w:type="dxa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3569B5" w:rsidTr="003569B5">
        <w:trPr>
          <w:cnfStyle w:val="000000100000"/>
          <w:trHeight w:val="620"/>
        </w:trPr>
        <w:tc>
          <w:tcPr>
            <w:cnfStyle w:val="001000000000"/>
            <w:tcW w:w="0" w:type="auto"/>
            <w:hideMark/>
          </w:tcPr>
          <w:p w:rsidR="003569B5" w:rsidRDefault="003569B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I.S.C.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D.B.M.S. English School, Jamshedpur</w:t>
            </w:r>
          </w:p>
        </w:tc>
        <w:tc>
          <w:tcPr>
            <w:tcW w:w="236" w:type="dxa"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821" w:type="dxa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58%</w:t>
            </w:r>
          </w:p>
        </w:tc>
      </w:tr>
      <w:tr w:rsidR="003569B5" w:rsidTr="003569B5">
        <w:trPr>
          <w:trHeight w:val="620"/>
        </w:trPr>
        <w:tc>
          <w:tcPr>
            <w:cnfStyle w:val="001000000000"/>
            <w:tcW w:w="0" w:type="auto"/>
            <w:hideMark/>
          </w:tcPr>
          <w:p w:rsidR="003569B5" w:rsidRDefault="003569B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I.C.S.E.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D.B.M.S. English School, Jamshedpur</w:t>
            </w:r>
          </w:p>
        </w:tc>
        <w:tc>
          <w:tcPr>
            <w:tcW w:w="236" w:type="dxa"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821" w:type="dxa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0" w:type="auto"/>
            <w:hideMark/>
          </w:tcPr>
          <w:p w:rsidR="003569B5" w:rsidRDefault="003569B5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78%</w:t>
            </w:r>
          </w:p>
        </w:tc>
      </w:tr>
    </w:tbl>
    <w:p w:rsidR="003569B5" w:rsidRDefault="003569B5" w:rsidP="003569B5">
      <w:pPr>
        <w:pBdr>
          <w:between w:val="single" w:sz="4" w:space="1" w:color="auto"/>
        </w:pBdr>
      </w:pPr>
    </w:p>
    <w:p w:rsidR="003569B5" w:rsidRDefault="003569B5" w:rsidP="003569B5">
      <w:pPr>
        <w:pBdr>
          <w:between w:val="single" w:sz="4" w:space="1" w:color="auto"/>
        </w:pBdr>
      </w:pP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lastRenderedPageBreak/>
        <w:t xml:space="preserve">I </w:t>
      </w:r>
      <w:r w:rsidR="009140E6">
        <w:rPr>
          <w:rFonts w:ascii="Lucida Sans" w:hAnsi="Lucida Sans"/>
          <w:color w:val="000000"/>
          <w:sz w:val="24"/>
          <w:szCs w:val="24"/>
          <w:shd w:val="clear" w:color="auto" w:fill="FFFFFF"/>
        </w:rPr>
        <w:t>have taught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Maths, Science and English Communication till Std 6 in </w:t>
      </w:r>
      <w:proofErr w:type="spellStart"/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>Narbheram</w:t>
      </w:r>
      <w:proofErr w:type="spellEnd"/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>Hansraj</w:t>
      </w:r>
      <w:proofErr w:type="spellEnd"/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 xml:space="preserve"> English School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(an I.S.A certified school) for </w:t>
      </w:r>
      <w:r w:rsidR="00AA5141"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>6</w:t>
      </w:r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 xml:space="preserve"> years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. I also received the prestigious </w:t>
      </w:r>
      <w:r>
        <w:rPr>
          <w:rFonts w:ascii="Lucida Sans" w:hAnsi="Lucida Sans"/>
          <w:b/>
          <w:i/>
          <w:color w:val="000000"/>
          <w:sz w:val="24"/>
          <w:szCs w:val="24"/>
          <w:shd w:val="clear" w:color="auto" w:fill="FFFFFF"/>
        </w:rPr>
        <w:t xml:space="preserve">Teacher’s Award 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in 2014. I </w:t>
      </w:r>
      <w:r w:rsidR="00AA5141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also 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conduct online Spoken English</w:t>
      </w:r>
      <w:r w:rsidR="006C3EDF">
        <w:rPr>
          <w:rFonts w:ascii="Lucida Sans" w:hAnsi="Lucida Sans"/>
          <w:color w:val="000000"/>
          <w:sz w:val="24"/>
          <w:szCs w:val="24"/>
          <w:shd w:val="clear" w:color="auto" w:fill="FFFFFF"/>
        </w:rPr>
        <w:t>, Science, Maths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and Economics classes.</w:t>
      </w:r>
      <w:r w:rsidR="00AA5141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I have 3 years experience of teaching Indian students online and 1 year experience of teaching Asian students. I have my profile on another site as well, where I have received 5 stars,</w:t>
      </w:r>
      <w:r w:rsidR="00E00CA0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nine times from my students. Here is the link </w:t>
      </w:r>
      <w:hyperlink r:id="rId5" w:history="1">
        <w:r w:rsidR="00E00CA0" w:rsidRPr="00793B1C">
          <w:rPr>
            <w:rStyle w:val="Hyperlink"/>
            <w:rFonts w:ascii="Lucida Sans" w:hAnsi="Lucida Sans"/>
            <w:sz w:val="24"/>
            <w:szCs w:val="24"/>
            <w:shd w:val="clear" w:color="auto" w:fill="FFFFFF"/>
          </w:rPr>
          <w:t>https://teachmenow.com/tutors/2790</w:t>
        </w:r>
      </w:hyperlink>
    </w:p>
    <w:p w:rsidR="00E00CA0" w:rsidRDefault="00E00CA0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SKILLS: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Teaching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Good communication skills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Patience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Economics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Econometrics and Statistics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Financial Modelling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Macroeconomics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Market Research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Capital Market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Data Analysis</w:t>
      </w:r>
    </w:p>
    <w:p w:rsidR="003569B5" w:rsidRDefault="003569B5" w:rsidP="003569B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MS Word and MS Excel</w:t>
      </w:r>
    </w:p>
    <w:p w:rsidR="003569B5" w:rsidRDefault="003569B5" w:rsidP="003569B5">
      <w:pPr>
        <w:pStyle w:val="ListParagraph"/>
        <w:pBdr>
          <w:between w:val="single" w:sz="4" w:space="1" w:color="auto"/>
        </w:pBdr>
        <w:rPr>
          <w:b/>
          <w:sz w:val="32"/>
          <w:szCs w:val="32"/>
        </w:rPr>
      </w:pPr>
    </w:p>
    <w:p w:rsidR="003569B5" w:rsidRDefault="003569B5" w:rsidP="003569B5">
      <w:pPr>
        <w:pStyle w:val="ListParagraph"/>
        <w:pBdr>
          <w:between w:val="single" w:sz="4" w:space="1" w:color="auto"/>
        </w:pBdr>
        <w:rPr>
          <w:b/>
          <w:sz w:val="32"/>
          <w:szCs w:val="32"/>
        </w:rPr>
      </w:pPr>
    </w:p>
    <w:p w:rsidR="003569B5" w:rsidRDefault="003569B5" w:rsidP="003569B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ADDITIONAL INFO:</w:t>
      </w: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AWARD: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Teacher’s Award – 2014</w:t>
      </w:r>
    </w:p>
    <w:p w:rsidR="00CE0C43" w:rsidRDefault="00CE0C43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Also a 5 star rated teacher in Teach Me Now site</w:t>
      </w: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INTERESTS: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Creative Writing, dance, photography</w:t>
      </w: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DETAILS:</w:t>
      </w:r>
    </w:p>
    <w:p w:rsidR="00974003" w:rsidRDefault="00974003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lastRenderedPageBreak/>
        <w:t>Nationality: Indian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Birthday: 20 July, 1986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Marital Status: Single</w:t>
      </w:r>
    </w:p>
    <w:p w:rsidR="00974003" w:rsidRDefault="00974003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LANGUAGES:</w:t>
      </w:r>
    </w:p>
    <w:p w:rsidR="003569B5" w:rsidRDefault="003569B5" w:rsidP="003569B5">
      <w:pPr>
        <w:rPr>
          <w:b/>
          <w:sz w:val="32"/>
          <w:szCs w:val="32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English, Hindi, Bengali</w:t>
      </w:r>
      <w:r>
        <w:rPr>
          <w:b/>
          <w:sz w:val="32"/>
          <w:szCs w:val="32"/>
        </w:rPr>
        <w:t xml:space="preserve"> </w:t>
      </w:r>
    </w:p>
    <w:p w:rsidR="003569B5" w:rsidRDefault="003569B5" w:rsidP="003569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INFO: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Address: </w:t>
      </w:r>
      <w:r w:rsidR="009140E6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E/553, A-Block, </w:t>
      </w:r>
      <w:proofErr w:type="spellStart"/>
      <w:r w:rsidR="009140E6">
        <w:rPr>
          <w:rFonts w:ascii="Lucida Sans" w:hAnsi="Lucida Sans"/>
          <w:color w:val="000000"/>
          <w:sz w:val="24"/>
          <w:szCs w:val="24"/>
          <w:shd w:val="clear" w:color="auto" w:fill="FFFFFF"/>
        </w:rPr>
        <w:t>Sonari</w:t>
      </w:r>
      <w:proofErr w:type="spellEnd"/>
      <w:r w:rsidR="009140E6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Jamshedpur-831011</w:t>
      </w:r>
      <w:r w:rsidR="00A24968">
        <w:rPr>
          <w:rFonts w:ascii="Lucida Sans" w:hAnsi="Lucida Sans"/>
          <w:color w:val="000000"/>
          <w:sz w:val="24"/>
          <w:szCs w:val="24"/>
          <w:shd w:val="clear" w:color="auto" w:fill="FFFFFF"/>
        </w:rPr>
        <w:t>, India.</w:t>
      </w:r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Email id: </w:t>
      </w:r>
      <w:hyperlink r:id="rId6" w:history="1">
        <w:r w:rsidR="009164EF" w:rsidRPr="00793B1C">
          <w:rPr>
            <w:rStyle w:val="Hyperlink"/>
            <w:rFonts w:ascii="Lucida Sans" w:hAnsi="Lucida Sans"/>
            <w:sz w:val="24"/>
            <w:szCs w:val="24"/>
            <w:shd w:val="clear" w:color="auto" w:fill="FFFFFF"/>
          </w:rPr>
          <w:t>dassarboni@gmail.com</w:t>
        </w:r>
      </w:hyperlink>
    </w:p>
    <w:p w:rsidR="003569B5" w:rsidRDefault="003569B5" w:rsidP="003569B5">
      <w:pPr>
        <w:rPr>
          <w:rFonts w:ascii="Lucida Sans" w:hAnsi="Lucida Sans"/>
          <w:color w:val="000000"/>
          <w:sz w:val="24"/>
          <w:szCs w:val="24"/>
          <w:shd w:val="clear" w:color="auto" w:fill="FFFFFF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>Mobile: 9162899387</w:t>
      </w:r>
    </w:p>
    <w:p w:rsidR="003569B5" w:rsidRDefault="003569B5" w:rsidP="003569B5">
      <w:pPr>
        <w:rPr>
          <w:b/>
          <w:sz w:val="32"/>
          <w:szCs w:val="32"/>
        </w:rPr>
      </w:pPr>
    </w:p>
    <w:p w:rsidR="003569B5" w:rsidRDefault="003569B5" w:rsidP="003569B5">
      <w:bookmarkStart w:id="0" w:name="_GoBack"/>
      <w:bookmarkEnd w:id="0"/>
    </w:p>
    <w:p w:rsidR="00403364" w:rsidRDefault="00403364"/>
    <w:sectPr w:rsidR="00403364" w:rsidSect="0040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1FF8"/>
    <w:multiLevelType w:val="hybridMultilevel"/>
    <w:tmpl w:val="5E74F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9B5"/>
    <w:rsid w:val="0009165D"/>
    <w:rsid w:val="000F3F5B"/>
    <w:rsid w:val="00213F0D"/>
    <w:rsid w:val="00295924"/>
    <w:rsid w:val="003569B5"/>
    <w:rsid w:val="00403364"/>
    <w:rsid w:val="006B3D53"/>
    <w:rsid w:val="006C3EDF"/>
    <w:rsid w:val="006E266C"/>
    <w:rsid w:val="00747FAC"/>
    <w:rsid w:val="009140E6"/>
    <w:rsid w:val="009164EF"/>
    <w:rsid w:val="00974003"/>
    <w:rsid w:val="00A24968"/>
    <w:rsid w:val="00AA5141"/>
    <w:rsid w:val="00C63829"/>
    <w:rsid w:val="00CE0C43"/>
    <w:rsid w:val="00E00CA0"/>
    <w:rsid w:val="00E27C1D"/>
    <w:rsid w:val="00E70553"/>
    <w:rsid w:val="00F1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B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9B5"/>
    <w:pPr>
      <w:ind w:left="720"/>
      <w:contextualSpacing/>
    </w:pPr>
  </w:style>
  <w:style w:type="table" w:styleId="ColorfulList-Accent6">
    <w:name w:val="Colorful List Accent 6"/>
    <w:basedOn w:val="TableNormal"/>
    <w:uiPriority w:val="72"/>
    <w:rsid w:val="00356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sarboni@gmail.com" TargetMode="External"/><Relationship Id="rId5" Type="http://schemas.openxmlformats.org/officeDocument/2006/relationships/hyperlink" Target="https://teachmenow.com/tutors/2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2017-06-03T07:12:00Z</dcterms:created>
  <dcterms:modified xsi:type="dcterms:W3CDTF">2017-06-22T07:25:00Z</dcterms:modified>
</cp:coreProperties>
</file>